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" w:type="dxa"/>
        <w:tblLayout w:type="fixed"/>
        <w:tblLook w:val="0000"/>
      </w:tblPr>
      <w:tblGrid>
        <w:gridCol w:w="2928"/>
        <w:gridCol w:w="2899"/>
        <w:gridCol w:w="3793"/>
      </w:tblGrid>
      <w:tr w:rsidR="00000000">
        <w:tc>
          <w:tcPr>
            <w:tcW w:w="2928" w:type="dxa"/>
            <w:shd w:val="clear" w:color="auto" w:fill="auto"/>
            <w:vAlign w:val="center"/>
          </w:tcPr>
          <w:p w:rsidR="00000000" w:rsidRDefault="00901147">
            <w:pPr>
              <w:jc w:val="both"/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Zagreb, 1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12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.2018.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00000" w:rsidRDefault="00901147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val="hr-HR"/>
              </w:rPr>
            </w:pPr>
          </w:p>
          <w:p w:rsidR="00000000" w:rsidRDefault="00901147">
            <w:r>
              <w:rPr>
                <w:rFonts w:ascii="Times New Roman" w:hAnsi="Times New Roman" w:cs="Times New Roman"/>
                <w:i/>
                <w:szCs w:val="24"/>
                <w:lang w:val="hr-HR"/>
              </w:rPr>
              <w:t>Priopćenje medijima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000000" w:rsidRDefault="00DC0545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82140" cy="83820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01147">
      <w:pPr>
        <w:rPr>
          <w:rFonts w:ascii="Arial" w:hAnsi="Arial" w:cs="Arial"/>
          <w:sz w:val="22"/>
          <w:szCs w:val="22"/>
          <w:lang w:val="hr-HR"/>
        </w:rPr>
      </w:pPr>
    </w:p>
    <w:p w:rsidR="00000000" w:rsidRDefault="00901147">
      <w:pPr>
        <w:pStyle w:val="BodyText"/>
        <w:spacing w:line="276" w:lineRule="auto"/>
      </w:pPr>
      <w:bookmarkStart w:id="0" w:name="docs-internal-guid-6870d669-7fff-273e-cf"/>
      <w:bookmarkEnd w:id="0"/>
      <w:r>
        <w:rPr>
          <w:rFonts w:ascii="Times New Roman" w:hAnsi="Times New Roman" w:cs="Arial"/>
          <w:b/>
          <w:color w:val="000000"/>
          <w:szCs w:val="22"/>
          <w:lang w:val="hr-HR"/>
        </w:rPr>
        <w:t>Ponovno kreće kampanja za pošumljavanje Dalmacije - “Svim’ na Zemlji, daruj drvce!”</w:t>
      </w:r>
    </w:p>
    <w:p w:rsidR="00000000" w:rsidRDefault="00901147">
      <w:pPr>
        <w:pStyle w:val="BodyText"/>
        <w:spacing w:after="160" w:line="276" w:lineRule="auto"/>
        <w:jc w:val="both"/>
      </w:pPr>
      <w:r>
        <w:rPr>
          <w:rFonts w:ascii="Times New Roman" w:hAnsi="Times New Roman"/>
          <w:color w:val="000000"/>
        </w:rPr>
        <w:t>Udruge Zelena akcija, Eko-Zadar, Eko Zrmanja i Ekološka udruga“Krka” Knin ponovno pozivaju sugrađane i sugrađanke da ovog Božić</w:t>
      </w:r>
      <w:r>
        <w:rPr>
          <w:rFonts w:ascii="Times New Roman" w:hAnsi="Times New Roman"/>
          <w:color w:val="000000"/>
        </w:rPr>
        <w:t>a, umjesto kupnje poklona ili božićnog drvca, doniraju za obnovu ugroženih šumskih područja Zadarske i Šibensko-kninske županije.</w:t>
      </w:r>
    </w:p>
    <w:p w:rsidR="00000000" w:rsidRDefault="00901147">
      <w:pPr>
        <w:pStyle w:val="BodyText"/>
        <w:spacing w:after="160" w:line="276" w:lineRule="auto"/>
        <w:jc w:val="both"/>
      </w:pPr>
      <w:r>
        <w:rPr>
          <w:rFonts w:ascii="Times New Roman" w:hAnsi="Times New Roman"/>
          <w:color w:val="000000"/>
        </w:rPr>
        <w:t>Ova božićna kampanja prošle je godine urodila divnom suradnjom oko 300 uključenih građana i građanki te lokalnih udruga i inst</w:t>
      </w:r>
      <w:r>
        <w:rPr>
          <w:rFonts w:ascii="Times New Roman" w:hAnsi="Times New Roman"/>
          <w:color w:val="000000"/>
        </w:rPr>
        <w:t xml:space="preserve">itucija, a sve je kulminiralo ovu jesen </w:t>
      </w:r>
      <w:hyperlink r:id="rId7" w:history="1">
        <w:r>
          <w:rPr>
            <w:rStyle w:val="Hyperlink"/>
            <w:rFonts w:ascii="Times New Roman" w:hAnsi="Times New Roman"/>
            <w:color w:val="1155CC"/>
          </w:rPr>
          <w:t>velikom akcijom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sadnje 1011 mladice pinije na opožarenom području iznad mjesta Tu</w:t>
      </w:r>
      <w:r>
        <w:rPr>
          <w:rFonts w:ascii="Times New Roman" w:hAnsi="Times New Roman"/>
          <w:color w:val="000000"/>
        </w:rPr>
        <w:t xml:space="preserve">ranj, pored Zadra. </w:t>
      </w:r>
    </w:p>
    <w:p w:rsidR="00000000" w:rsidRDefault="00901147">
      <w:pPr>
        <w:pStyle w:val="BodyText"/>
        <w:spacing w:after="160" w:line="276" w:lineRule="auto"/>
        <w:jc w:val="both"/>
      </w:pPr>
      <w:r>
        <w:rPr>
          <w:rFonts w:ascii="Times New Roman" w:hAnsi="Times New Roman"/>
          <w:color w:val="000000"/>
        </w:rPr>
        <w:t>Prošlogodišnja okosnica akcije bili su razorni požari koji su zahvatili Dalmaciju i u kojima je izgorjelo preko 100 000 ha šume, makije i raslinja. Ove godine želimo proširiti priču te upozoriti da požari nisu jedino što kontinuirano pr</w:t>
      </w:r>
      <w:r>
        <w:rPr>
          <w:rFonts w:ascii="Times New Roman" w:hAnsi="Times New Roman"/>
          <w:color w:val="000000"/>
        </w:rPr>
        <w:t xml:space="preserve">ijeti šumskim ekosustavima zbog utjecaja klimatskih promjena. Mnoga šumska područja diljem Hrvatske ugrožena su prvenstveno prekomjernom i ilegalnom sječom, ali i nelegalnim odlagalištima otpada. Tome ide u prilog činjenica da je samo u Zadarskoj županiji </w:t>
      </w:r>
      <w:r>
        <w:rPr>
          <w:rFonts w:ascii="Times New Roman" w:hAnsi="Times New Roman"/>
          <w:color w:val="000000"/>
        </w:rPr>
        <w:t>tijekom 2017. i 2018. godine sanirano preko 1500 tona otpada iz šuma. Naša je misija i ove godine poručiti da prepoznajemo poveznicu konzumerističkih navika, prekomjernog trošenja Zemljinih resursa te proizvodnje ogromnih količina otpada. Doniranjem za poš</w:t>
      </w:r>
      <w:r>
        <w:rPr>
          <w:rFonts w:ascii="Times New Roman" w:hAnsi="Times New Roman"/>
          <w:color w:val="000000"/>
        </w:rPr>
        <w:t xml:space="preserve">umljavanje, umjesto kupovanjem proizvoda, prepoznajemo i nezamijenjivu vrijednost šuma i doprinosimo očuvanju ovog vrijednog ekosustava. </w:t>
      </w:r>
    </w:p>
    <w:p w:rsidR="00000000" w:rsidRDefault="00901147">
      <w:pPr>
        <w:pStyle w:val="BodyText"/>
        <w:spacing w:after="160" w:line="276" w:lineRule="auto"/>
        <w:jc w:val="both"/>
      </w:pPr>
      <w:r>
        <w:rPr>
          <w:rFonts w:ascii="Times New Roman" w:hAnsi="Times New Roman"/>
          <w:color w:val="000000"/>
        </w:rPr>
        <w:t>Kako građani i građanke mogu postati dio ove priče? Tako da doniraju minimalno 20 kn na IBAN udruge Eko Zrmanja (</w:t>
      </w:r>
      <w:r>
        <w:rPr>
          <w:rFonts w:ascii="Times New Roman" w:hAnsi="Times New Roman"/>
          <w:b/>
          <w:color w:val="000000"/>
          <w:highlight w:val="white"/>
        </w:rPr>
        <w:t>HR972</w:t>
      </w:r>
      <w:r>
        <w:rPr>
          <w:rFonts w:ascii="Times New Roman" w:hAnsi="Times New Roman"/>
          <w:b/>
          <w:color w:val="000000"/>
          <w:highlight w:val="white"/>
        </w:rPr>
        <w:t xml:space="preserve">4070001500003882) </w:t>
      </w:r>
      <w:r>
        <w:rPr>
          <w:rFonts w:ascii="Times New Roman" w:hAnsi="Times New Roman"/>
          <w:color w:val="000000"/>
        </w:rPr>
        <w:t xml:space="preserve">čime će osigurati sadnju najmanje jedne mladica drvca na ugroženim šumskim područjima Zadarske i Šibensko-kninske županije. </w:t>
      </w:r>
      <w:bookmarkStart w:id="1" w:name="docs-internal-guid-55c14f0b-7fff-0732-8b"/>
      <w:bookmarkEnd w:id="1"/>
      <w:r>
        <w:rPr>
          <w:rFonts w:ascii="Times New Roman" w:hAnsi="Times New Roman"/>
          <w:color w:val="000000"/>
        </w:rPr>
        <w:t xml:space="preserve">Donacije se skupljaju od 11.12. 2018.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</w:rPr>
        <w:t xml:space="preserve">12.1. 2019. </w:t>
      </w:r>
    </w:p>
    <w:p w:rsidR="00000000" w:rsidRDefault="00901147">
      <w:pPr>
        <w:pStyle w:val="BodyText"/>
        <w:spacing w:after="160" w:line="276" w:lineRule="auto"/>
        <w:jc w:val="both"/>
      </w:pPr>
      <w:r>
        <w:rPr>
          <w:rFonts w:ascii="Times New Roman" w:hAnsi="Times New Roman"/>
          <w:color w:val="000000"/>
        </w:rPr>
        <w:t>Točna lokacija sadnje i vrsta za pošumljavanje će naknadno b</w:t>
      </w:r>
      <w:r>
        <w:rPr>
          <w:rFonts w:ascii="Times New Roman" w:hAnsi="Times New Roman"/>
          <w:color w:val="000000"/>
        </w:rPr>
        <w:t>iti utvrđene u suradnji sa stručnim šumarskim službama. Mladice će prvo biti posađene u rasadniku i zbrinute do jeseni 2019. godine, kada će udruge Eko-Zadar, Eko Zrmanja i Ekološka udruga „Krka“ Knin, u suradnji s lokalnim volonterima i akterima te uz str</w:t>
      </w:r>
      <w:r>
        <w:rPr>
          <w:rFonts w:ascii="Times New Roman" w:hAnsi="Times New Roman"/>
          <w:color w:val="000000"/>
        </w:rPr>
        <w:t>učno vodstvo Hrvatskih šuma, posaditi mlada drvca.</w:t>
      </w:r>
    </w:p>
    <w:p w:rsidR="00000000" w:rsidRDefault="00901147">
      <w:pPr>
        <w:pStyle w:val="BodyText"/>
        <w:spacing w:after="160" w:line="276" w:lineRule="auto"/>
        <w:jc w:val="both"/>
      </w:pPr>
      <w:r>
        <w:rPr>
          <w:rFonts w:ascii="Times New Roman" w:hAnsi="Times New Roman"/>
          <w:color w:val="000000"/>
        </w:rPr>
        <w:t xml:space="preserve">Građani i građanke će svoje drvce moći pratiti cijelo vrijeme te vidjeti kako se sadi u novu mladu šumu i kako raste. Svoje podatke mogu ostaviti u </w:t>
      </w:r>
      <w:hyperlink r:id="rId8" w:history="1">
        <w:r>
          <w:rPr>
            <w:rStyle w:val="Hyperlink"/>
            <w:rFonts w:ascii="Times New Roman" w:hAnsi="Times New Roman"/>
            <w:color w:val="1155CC"/>
          </w:rPr>
          <w:t>online obrascu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kako bi dobili zahvalnicu, potvrdu, fotografije i izvještaje koji će popratiti sve faze nastanka novog zelenila. Zahvalnicu s drvcem mogu također u obliku božićnog poklona darovati d</w:t>
      </w:r>
      <w:r>
        <w:rPr>
          <w:rFonts w:ascii="Times New Roman" w:hAnsi="Times New Roman"/>
          <w:color w:val="000000"/>
        </w:rPr>
        <w:t xml:space="preserve">rugoj osobi te se na taj način oduprijeti konzumerističkim navikama kojima smo skloni tijekom blagdana. </w:t>
      </w:r>
    </w:p>
    <w:p w:rsidR="00000000" w:rsidRDefault="00901147">
      <w:pPr>
        <w:pStyle w:val="BodyText"/>
        <w:spacing w:after="160" w:line="276" w:lineRule="auto"/>
        <w:jc w:val="both"/>
      </w:pPr>
      <w:r>
        <w:rPr>
          <w:rFonts w:ascii="Times New Roman" w:hAnsi="Times New Roman"/>
          <w:color w:val="000000"/>
        </w:rPr>
        <w:t xml:space="preserve">Poveznica na Facebook događaj: </w:t>
      </w:r>
      <w:hyperlink r:id="rId9" w:history="1">
        <w:r w:rsidR="00DC0545">
          <w:rPr>
            <w:rStyle w:val="Hyperlink"/>
          </w:rPr>
          <w:t>https://bit.ly/2rsDlAA</w:t>
        </w:r>
      </w:hyperlink>
    </w:p>
    <w:p w:rsidR="00901147" w:rsidRDefault="00901147">
      <w:pPr>
        <w:pStyle w:val="BodyText"/>
        <w:spacing w:after="160" w:line="276" w:lineRule="auto"/>
        <w:jc w:val="both"/>
      </w:pPr>
      <w:r>
        <w:rPr>
          <w:rFonts w:ascii="Times New Roman" w:hAnsi="Times New Roman"/>
          <w:b/>
          <w:color w:val="000000"/>
        </w:rPr>
        <w:t>Kontakt: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Sven Janovski, Zelena akcija</w:t>
      </w:r>
      <w:r>
        <w:rPr>
          <w:rFonts w:ascii="Times New Roman" w:hAnsi="Times New Roman"/>
          <w:color w:val="222222"/>
          <w:highlight w:val="white"/>
        </w:rPr>
        <w:t xml:space="preserve">, 099 837 6805, </w:t>
      </w:r>
      <w:hyperlink r:id="rId10" w:history="1">
        <w:r>
          <w:rPr>
            <w:rStyle w:val="Hyperlink"/>
            <w:rFonts w:ascii="Times New Roman" w:hAnsi="Times New Roman"/>
            <w:color w:val="1155CC"/>
            <w:highlight w:val="white"/>
          </w:rPr>
          <w:t>sve</w:t>
        </w:r>
        <w:r>
          <w:rPr>
            <w:rStyle w:val="Hyperlink"/>
            <w:rFonts w:ascii="Times New Roman" w:hAnsi="Times New Roman"/>
            <w:color w:val="1155CC"/>
            <w:highlight w:val="white"/>
          </w:rPr>
          <w:t>n@zelena-akcija.hr</w:t>
        </w:r>
      </w:hyperlink>
      <w:r>
        <w:rPr>
          <w:rFonts w:ascii="Times New Roman" w:hAnsi="Times New Roman"/>
          <w:color w:val="1155CC"/>
          <w:highlight w:val="white"/>
        </w:rPr>
        <w:t xml:space="preserve"> </w:t>
      </w:r>
    </w:p>
    <w:sectPr w:rsidR="00901147">
      <w:footerReference w:type="default" r:id="rId11"/>
      <w:footerReference w:type="first" r:id="rId12"/>
      <w:pgSz w:w="12240" w:h="15840"/>
      <w:pgMar w:top="1134" w:right="1418" w:bottom="153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47" w:rsidRDefault="00901147">
      <w:r>
        <w:separator/>
      </w:r>
    </w:p>
  </w:endnote>
  <w:endnote w:type="continuationSeparator" w:id="0">
    <w:p w:rsidR="00901147" w:rsidRDefault="0090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Droid Sans Fallback">
    <w:charset w:val="EE"/>
    <w:family w:val="auto"/>
    <w:pitch w:val="variable"/>
    <w:sig w:usb0="00000000" w:usb1="00000000" w:usb2="00000000" w:usb3="00000000" w:csb0="00000000" w:csb1="00000000"/>
  </w:font>
  <w:font w:name="FreeSans">
    <w:charset w:val="EE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1147">
    <w:pPr>
      <w:pStyle w:val="Footer"/>
      <w:ind w:right="360"/>
      <w:jc w:val="center"/>
    </w:pPr>
    <w:r>
      <w:rPr>
        <w:b/>
        <w:sz w:val="20"/>
        <w:lang w:val="hr-HR"/>
      </w:rPr>
      <w:t xml:space="preserve">Zelena akcija/FoE Croatia, Frankopanska 1, pp. 952, HR-10000 Zagreb, tel/faks: 01/4813096 </w:t>
    </w:r>
  </w:p>
  <w:p w:rsidR="00000000" w:rsidRDefault="00901147">
    <w:pPr>
      <w:pStyle w:val="Footer"/>
      <w:ind w:right="360"/>
      <w:jc w:val="center"/>
    </w:pPr>
    <w:r>
      <w:rPr>
        <w:b/>
        <w:sz w:val="20"/>
        <w:lang w:val="hr-HR"/>
      </w:rPr>
      <w:t xml:space="preserve">za@zelena-akcija.hr, </w:t>
    </w:r>
    <w:hyperlink r:id="rId1" w:history="1">
      <w:r>
        <w:rPr>
          <w:rStyle w:val="Hyperlink"/>
          <w:b/>
          <w:sz w:val="20"/>
          <w:lang w:val="hr-HR"/>
        </w:rPr>
        <w:t>www.zelena-akcija.hr</w:t>
      </w:r>
    </w:hyperlink>
    <w:r>
      <w:rPr>
        <w:b/>
        <w:sz w:val="20"/>
        <w:lang w:val="hr-HR"/>
      </w:rPr>
      <w:t>, MB:3467953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11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47" w:rsidRDefault="00901147">
      <w:r>
        <w:separator/>
      </w:r>
    </w:p>
  </w:footnote>
  <w:footnote w:type="continuationSeparator" w:id="0">
    <w:p w:rsidR="00901147" w:rsidRDefault="00901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C0545"/>
    <w:rsid w:val="00901147"/>
    <w:rsid w:val="00D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color w:val="00000A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pagenumber">
    <w:name w:val="page numbe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ListLabel1">
    <w:name w:val="ListLabel 1"/>
    <w:rPr>
      <w:b/>
      <w:sz w:val="20"/>
      <w:lang w:val="hr-HR"/>
    </w:rPr>
  </w:style>
  <w:style w:type="character" w:customStyle="1" w:styleId="ListLabel2">
    <w:name w:val="ListLabel 2"/>
    <w:rPr>
      <w:b/>
      <w:sz w:val="20"/>
      <w:lang w:val="hr-HR"/>
    </w:rPr>
  </w:style>
  <w:style w:type="character" w:customStyle="1" w:styleId="ListLabel3">
    <w:name w:val="ListLabel 3"/>
    <w:rPr>
      <w:b/>
      <w:sz w:val="20"/>
      <w:lang w:val="hr-HR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pPr>
      <w:tabs>
        <w:tab w:val="left" w:pos="1260"/>
      </w:tabs>
      <w:ind w:firstLine="720"/>
    </w:pPr>
    <w:rPr>
      <w:rFonts w:ascii="Arial" w:eastAsia="Times New Roman" w:hAnsi="Arial" w:cs="Arial"/>
      <w:szCs w:val="24"/>
      <w:lang w:val="hr-HR"/>
    </w:rPr>
  </w:style>
  <w:style w:type="paragraph" w:customStyle="1" w:styleId="NormalWeb1">
    <w:name w:val="Normal (Web)1"/>
    <w:basedOn w:val="Normal"/>
    <w:pPr>
      <w:spacing w:before="280" w:after="280"/>
    </w:pPr>
    <w:rPr>
      <w:rFonts w:ascii="Times New Roman" w:eastAsia="Times New Roman" w:hAnsi="Times New Roman" w:cs="Times New Roman"/>
      <w:szCs w:val="24"/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w6xXUwKQeW_pVUCRZjILpSFERksjpLuQ9SfNKYJZxEL03aQ/viewfor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elena-akcija.hr/hr/programi/aktivisticka_grupa/posadena_nova_suma_na_opozarenom_podrucju_u_zadarskoj_zupanij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ven@zelena-akcija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2rsDlA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-akcij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2668</Characters>
  <Application>Microsoft Office Word</Application>
  <DocSecurity>0</DocSecurity>
  <Lines>22</Lines>
  <Paragraphs>6</Paragraphs>
  <ScaleCrop>false</ScaleCrop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medije</dc:title>
  <dc:creator>Cezar Veliki</dc:creator>
  <cp:lastModifiedBy>korisnik005</cp:lastModifiedBy>
  <cp:revision>2</cp:revision>
  <cp:lastPrinted>2008-01-21T14:08:00Z</cp:lastPrinted>
  <dcterms:created xsi:type="dcterms:W3CDTF">2018-12-11T09:27:00Z</dcterms:created>
  <dcterms:modified xsi:type="dcterms:W3CDTF">2018-12-11T09:27:00Z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