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9E8" w:rsidRDefault="00FE29E8" w:rsidP="00FE29E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Ivo Glavaš – životopis</w:t>
      </w:r>
    </w:p>
    <w:p w:rsidR="00FE29E8" w:rsidRDefault="00FE29E8" w:rsidP="00FE29E8">
      <w:pPr>
        <w:jc w:val="both"/>
        <w:rPr>
          <w:rFonts w:ascii="Arial" w:hAnsi="Arial" w:cs="Arial"/>
        </w:rPr>
      </w:pPr>
    </w:p>
    <w:p w:rsidR="005D0C9D" w:rsidRDefault="00FE29E8" w:rsidP="00FE29E8">
      <w:pPr>
        <w:spacing w:after="0" w:line="360" w:lineRule="auto"/>
      </w:pPr>
      <w:r>
        <w:rPr>
          <w:rFonts w:ascii="Arial" w:hAnsi="Arial" w:cs="Arial"/>
        </w:rPr>
        <w:tab/>
        <w:t xml:space="preserve">Dr. </w:t>
      </w:r>
      <w:proofErr w:type="spellStart"/>
      <w:r>
        <w:rPr>
          <w:rFonts w:ascii="Arial" w:hAnsi="Arial" w:cs="Arial"/>
        </w:rPr>
        <w:t>sc</w:t>
      </w:r>
      <w:proofErr w:type="spellEnd"/>
      <w:r>
        <w:rPr>
          <w:rFonts w:ascii="Arial" w:hAnsi="Arial" w:cs="Arial"/>
        </w:rPr>
        <w:t xml:space="preserve">. Ivo Glavaš rođen je u Šibeniku 1964. godine gdje završava osnovnu i srednju školu. Na Filozofskom fakultetu u Zadru studirao je povijest i povijest umjetnosti i diplomirao 1989. godine na Odsjeku za povijest temom ˝Crkvena organizacija u </w:t>
      </w:r>
      <w:proofErr w:type="spellStart"/>
      <w:r>
        <w:rPr>
          <w:rFonts w:ascii="Arial" w:hAnsi="Arial" w:cs="Arial"/>
        </w:rPr>
        <w:t>ostrogotskoj</w:t>
      </w:r>
      <w:proofErr w:type="spellEnd"/>
      <w:r>
        <w:rPr>
          <w:rFonts w:ascii="Arial" w:hAnsi="Arial" w:cs="Arial"/>
        </w:rPr>
        <w:t xml:space="preserve"> Dalmaciji s posebnim obzirom na topografska pitanja˝. Od 1990. godine radi kao konzervator u Konzervatorskom odjelu u Šibeniku. Reformirani </w:t>
      </w:r>
      <w:proofErr w:type="spellStart"/>
      <w:r>
        <w:rPr>
          <w:rFonts w:ascii="Arial" w:hAnsi="Arial" w:cs="Arial"/>
        </w:rPr>
        <w:t>bolonjski</w:t>
      </w:r>
      <w:proofErr w:type="spellEnd"/>
      <w:r>
        <w:rPr>
          <w:rFonts w:ascii="Arial" w:hAnsi="Arial" w:cs="Arial"/>
        </w:rPr>
        <w:t xml:space="preserve"> doktorski studij antičke arheologije na Sveučilištu u Zadru upisao je u listopadu 2009. godine specijalizirajući se za teme iz rimske provincijalne arheologije. Pod vodstvom akademika Nenada Cambija i mentora prof. dr. Željka Miletića, u sklopu doktorskog istraživanja, sudjeluje u znanstvenom projektu iskapanja na prostoru nekadašnjeg rimskog legijskog logora u </w:t>
      </w:r>
      <w:proofErr w:type="spellStart"/>
      <w:r>
        <w:rPr>
          <w:rFonts w:ascii="Arial" w:hAnsi="Arial" w:cs="Arial"/>
        </w:rPr>
        <w:t>Burnumu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Ivoševci</w:t>
      </w:r>
      <w:proofErr w:type="spellEnd"/>
      <w:r>
        <w:rPr>
          <w:rFonts w:ascii="Arial" w:hAnsi="Arial" w:cs="Arial"/>
        </w:rPr>
        <w:t xml:space="preserve"> kod Kistanja). U veljači 2015. godine na Sveučilištu u Zadru doktorirao je obranom teze pod naslovom ˝Vojno značenje cesta u rimskoj provinciji Dalmaciji za </w:t>
      </w:r>
      <w:proofErr w:type="spellStart"/>
      <w:r>
        <w:rPr>
          <w:rFonts w:ascii="Arial" w:hAnsi="Arial" w:cs="Arial"/>
        </w:rPr>
        <w:t>principata</w:t>
      </w:r>
      <w:proofErr w:type="spellEnd"/>
      <w:r>
        <w:rPr>
          <w:rFonts w:ascii="Arial" w:hAnsi="Arial" w:cs="Arial"/>
        </w:rPr>
        <w:t xml:space="preserve">˝. Autor je gotovo  trideset znanstvenih radova u relevantnim časopisima od koji su neki indeksirani u najznačajnijim inozemnim </w:t>
      </w:r>
      <w:proofErr w:type="spellStart"/>
      <w:r>
        <w:rPr>
          <w:rFonts w:ascii="Arial" w:hAnsi="Arial" w:cs="Arial"/>
        </w:rPr>
        <w:t>citatnim</w:t>
      </w:r>
      <w:proofErr w:type="spellEnd"/>
      <w:r>
        <w:rPr>
          <w:rFonts w:ascii="Arial" w:hAnsi="Arial" w:cs="Arial"/>
        </w:rPr>
        <w:t xml:space="preserve"> bazama </w:t>
      </w:r>
      <w:proofErr w:type="spellStart"/>
      <w:r>
        <w:rPr>
          <w:rFonts w:ascii="Arial" w:hAnsi="Arial" w:cs="Arial"/>
        </w:rPr>
        <w:t>Scopus</w:t>
      </w:r>
      <w:proofErr w:type="spellEnd"/>
      <w:r>
        <w:rPr>
          <w:rFonts w:ascii="Arial" w:hAnsi="Arial" w:cs="Arial"/>
        </w:rPr>
        <w:t xml:space="preserve"> i Web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Science. Objavljuje znanstvene i stručne radove  iz područja arheologije  i  kulturne povijesti. Krajem 2016. godine iz tiska mu je izašla knjiga pod naslovom ˝Konzularni </w:t>
      </w:r>
      <w:proofErr w:type="spellStart"/>
      <w:r>
        <w:rPr>
          <w:rFonts w:ascii="Arial" w:hAnsi="Arial" w:cs="Arial"/>
        </w:rPr>
        <w:t>beneficijariji</w:t>
      </w:r>
      <w:proofErr w:type="spellEnd"/>
      <w:r>
        <w:rPr>
          <w:rFonts w:ascii="Arial" w:hAnsi="Arial" w:cs="Arial"/>
        </w:rPr>
        <w:t xml:space="preserve"> u rimskoj provinciji Dalmaciji˝. Sudionik je brojnih međunarodnih znanstvenih i stručnih skupova (Zagreb, Zadar, Šibenik, </w:t>
      </w:r>
      <w:proofErr w:type="spellStart"/>
      <w:r>
        <w:rPr>
          <w:rFonts w:ascii="Arial" w:hAnsi="Arial" w:cs="Arial"/>
        </w:rPr>
        <w:t>Innsbruck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Trenta</w:t>
      </w:r>
      <w:proofErr w:type="spellEnd"/>
      <w:r>
        <w:rPr>
          <w:rFonts w:ascii="Arial" w:hAnsi="Arial" w:cs="Arial"/>
        </w:rPr>
        <w:t xml:space="preserve">, itd.) na kojima je imao izlaganja posvećena temama povezanim s rimskom vojskom, prometnicama i teritorijalno-administrativnim ustrojem rimske provincije Dalmacije. U novije vrijeme u znanstvenom djelovanju posvećen je i proučavanju kasnosrednjovjekovnih i </w:t>
      </w:r>
      <w:proofErr w:type="spellStart"/>
      <w:r>
        <w:rPr>
          <w:rFonts w:ascii="Arial" w:hAnsi="Arial" w:cs="Arial"/>
        </w:rPr>
        <w:t>novovojekovnih</w:t>
      </w:r>
      <w:proofErr w:type="spellEnd"/>
      <w:r>
        <w:rPr>
          <w:rFonts w:ascii="Arial" w:hAnsi="Arial" w:cs="Arial"/>
        </w:rPr>
        <w:t xml:space="preserve"> fortifikacija. U svojim radovima o fortifikacijama, znanstvenoj javnosti prezentira dosad potpuno neobrađeni sustav utvrda, kaštela i zaklona u nekadašnjem šibenskom distriktu na kraju 15. i početku 16. stoljeća koji je građen za obranu od Osmanlija te novovjekovne adaptacije na srednjovjekovnim tvrđavama (tvrđava sv. Mihovila u Šibeniku) što predstavlja iskorak u proučavanju novovjekovnih fortifikacija na prostoru Šibenika. Kao konzervator radio je na različitim poslovima od pokretnih spomenika (umjetnički predmeti, crkveni inventari i arhivi), preko suradnje na izradi najsloženije vrste prostornih planova kroz konzervatorske podloge (konzervatorska podloga za Generalni urbanistički plan Šibenika, prostorni planovi općina i gradova u Šibensko-kninskoj županiji) do nadzora nad konzervatorsko-restauratorskim radovima na javnim, sakralnim, arheološkim i fortifikacijskim spomenicima (tvrđave </w:t>
      </w:r>
      <w:proofErr w:type="spellStart"/>
      <w:r>
        <w:rPr>
          <w:rFonts w:ascii="Arial" w:hAnsi="Arial" w:cs="Arial"/>
        </w:rPr>
        <w:t>Barone</w:t>
      </w:r>
      <w:proofErr w:type="spellEnd"/>
      <w:r>
        <w:rPr>
          <w:rFonts w:ascii="Arial" w:hAnsi="Arial" w:cs="Arial"/>
        </w:rPr>
        <w:t>, tvrđava sv. Ivana i tvrđava sv. Nikole) na području nadležnosti Konzervatorskog odjela u Šibeniku. Kao konzervator u Konzervatorskom odjelu u Šibeniku član je programskih timova gotovo svih projekata na kulturnoj baštini koji se financiraju sredstvima Europske unije, a provode ih jedinice lokalne samouprave i Šibensko-kninska županija.</w:t>
      </w:r>
      <w:bookmarkStart w:id="0" w:name="_GoBack"/>
      <w:bookmarkEnd w:id="0"/>
    </w:p>
    <w:sectPr w:rsidR="005D0C9D" w:rsidSect="007A4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9E8"/>
    <w:rsid w:val="005D0C9D"/>
    <w:rsid w:val="00FE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D9E5C-C592-471D-AB4A-EC5A2065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29E8"/>
    <w:pPr>
      <w:spacing w:after="200" w:line="276" w:lineRule="auto"/>
    </w:pPr>
    <w:rPr>
      <w:rFonts w:ascii="Calibri" w:eastAsiaTheme="minorEastAsia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Narodna Knjiznica Knin</dc:creator>
  <cp:keywords/>
  <dc:description/>
  <cp:lastModifiedBy>Narodna Knjiznica Knin</cp:lastModifiedBy>
  <cp:revision>1</cp:revision>
  <dcterms:created xsi:type="dcterms:W3CDTF">2018-05-17T12:19:00Z</dcterms:created>
  <dcterms:modified xsi:type="dcterms:W3CDTF">2018-05-17T12:20:00Z</dcterms:modified>
</cp:coreProperties>
</file>