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>
          <wp:anchor behindDoc="1" distT="0" distB="0" distL="0" distR="114300" simplePos="0" locked="0" layoutInCell="1" allowOverlap="1" relativeHeight="2">
            <wp:simplePos x="0" y="0"/>
            <wp:positionH relativeFrom="column">
              <wp:posOffset>304800</wp:posOffset>
            </wp:positionH>
            <wp:positionV relativeFrom="paragraph">
              <wp:posOffset>-104775</wp:posOffset>
            </wp:positionV>
            <wp:extent cx="6042660" cy="1501775"/>
            <wp:effectExtent l="0" t="0" r="0" b="0"/>
            <wp:wrapSquare wrapText="bothSides"/>
            <wp:docPr id="1" name="Slika 0" descr="Carobni svijet mem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Carobni svijet memo rg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PROGRAM AKTIVNOSTI MARUNUŠA 2018 GODINE S POČETKOM U 16:00 SATI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RADIONICE: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1. EKOLOŠKA RADIONICA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JU "NP KRKA"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2. KREATIVNE I LIKOVNE RADIONICE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"MAME FRIZERKE U AKCIJI"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"LIKOVNA KOLONIJA SA SLIKARIMA"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UDRUGA "ČAROBNI SVIJET"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 UOSI SV. BARTOLOMEJ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3. KULTURNO – TRADICIONALNE RADIONICE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</w:rPr>
        <w:t xml:space="preserve">-POVIJESNA POSTROJBA KRALJA DMITRA ZVONIMIRA - STRELIČARSTVO 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3. EDUKATIVNE RADIONICE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GDCK NIN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4. SPORTSKO – REKREATIVNE RADIONICE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UDRUGA "GRABARIJE"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OK MLADOST 2000 KNIN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- AK "SVETI ANTE"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5. NASTUPI DJECE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Udruga "Čarobni svijet" Knin, Kistanje, Biskupija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UOSI Sv. Bartolomej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Udruga "Kolajnica" Šibenik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>Kulturna udruga Tribunj</w:t>
      </w:r>
    </w:p>
    <w:p>
      <w:pPr>
        <w:pStyle w:val="Normal"/>
        <w:spacing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SVE RADIONICE SU  OTVORENE I BESPLATNE ZA SVU DJECU I ODRASLE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720" w:right="720" w:header="0" w:top="567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b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53376c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5337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LibreOffice/4.4.3.2$Windows_x86 LibreOffice_project/88805f81e9fe61362df02b9941de8e38a9b5fd16</Application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2016-03-13T18:09:00Z</dcterms:created>
  <dc:creator>korisnik</dc:creator>
  <dc:language>hr-HR</dc:language>
  <dcterms:modified xsi:type="dcterms:W3CDTF">2018-05-19T12:29:50Z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